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13" w:rsidRPr="008E5013" w:rsidRDefault="008E5013" w:rsidP="008E5013">
      <w:pPr>
        <w:jc w:val="center"/>
        <w:rPr>
          <w:rFonts w:asciiTheme="majorHAnsi" w:hAnsiTheme="majorHAnsi"/>
          <w:b/>
          <w:spacing w:val="-3"/>
          <w:sz w:val="22"/>
          <w:szCs w:val="22"/>
        </w:rPr>
      </w:pPr>
      <w:r w:rsidRPr="008E5013">
        <w:rPr>
          <w:rFonts w:asciiTheme="majorHAnsi" w:hAnsiTheme="majorHAnsi"/>
          <w:b/>
          <w:spacing w:val="-3"/>
          <w:sz w:val="22"/>
          <w:szCs w:val="22"/>
        </w:rPr>
        <w:t>AP Lit Prep</w:t>
      </w:r>
    </w:p>
    <w:p w:rsidR="008E5013" w:rsidRPr="008E5013" w:rsidRDefault="008E5013" w:rsidP="008E5013">
      <w:pPr>
        <w:jc w:val="center"/>
        <w:rPr>
          <w:rFonts w:asciiTheme="majorHAnsi" w:hAnsiTheme="majorHAnsi"/>
          <w:b/>
          <w:spacing w:val="-3"/>
          <w:sz w:val="22"/>
          <w:szCs w:val="22"/>
        </w:rPr>
      </w:pPr>
      <w:r w:rsidRPr="008E5013">
        <w:rPr>
          <w:rFonts w:asciiTheme="majorHAnsi" w:hAnsiTheme="majorHAnsi"/>
          <w:b/>
          <w:spacing w:val="-3"/>
          <w:sz w:val="22"/>
          <w:szCs w:val="22"/>
        </w:rPr>
        <w:t>Final Exam Study Guide</w:t>
      </w:r>
    </w:p>
    <w:p w:rsidR="008E5013" w:rsidRDefault="008E5013" w:rsidP="00DB4621">
      <w:pPr>
        <w:rPr>
          <w:rFonts w:asciiTheme="majorHAnsi" w:hAnsiTheme="majorHAnsi"/>
          <w:spacing w:val="-3"/>
          <w:sz w:val="22"/>
          <w:szCs w:val="22"/>
        </w:rPr>
      </w:pPr>
    </w:p>
    <w:p w:rsidR="008E5013" w:rsidRDefault="008E5013" w:rsidP="00DB4621">
      <w:pPr>
        <w:rPr>
          <w:rFonts w:asciiTheme="majorHAnsi" w:hAnsiTheme="majorHAnsi"/>
          <w:spacing w:val="-3"/>
          <w:sz w:val="22"/>
          <w:szCs w:val="22"/>
        </w:rPr>
      </w:pPr>
      <w:r>
        <w:rPr>
          <w:rFonts w:asciiTheme="majorHAnsi" w:hAnsiTheme="majorHAnsi"/>
          <w:spacing w:val="-3"/>
          <w:sz w:val="22"/>
          <w:szCs w:val="22"/>
        </w:rPr>
        <w:t>You will be allowed TWO 3x5 index cards during the final exam of whatever relevant information you deem most important to your success.  These index cards will be turned in with your exam.</w:t>
      </w:r>
    </w:p>
    <w:p w:rsidR="008E5013" w:rsidRDefault="008E5013" w:rsidP="00DB4621">
      <w:pPr>
        <w:rPr>
          <w:rFonts w:asciiTheme="majorHAnsi" w:hAnsiTheme="majorHAnsi"/>
          <w:spacing w:val="-3"/>
          <w:sz w:val="22"/>
          <w:szCs w:val="22"/>
        </w:rPr>
      </w:pPr>
    </w:p>
    <w:p w:rsidR="00DB4621" w:rsidRDefault="00DB4621" w:rsidP="00DB4621">
      <w:pPr>
        <w:rPr>
          <w:rFonts w:asciiTheme="majorHAnsi" w:hAnsiTheme="majorHAnsi"/>
          <w:spacing w:val="-3"/>
          <w:sz w:val="22"/>
          <w:szCs w:val="22"/>
        </w:rPr>
      </w:pPr>
      <w:r>
        <w:rPr>
          <w:rFonts w:asciiTheme="majorHAnsi" w:hAnsiTheme="majorHAnsi"/>
          <w:spacing w:val="-3"/>
          <w:sz w:val="22"/>
          <w:szCs w:val="22"/>
        </w:rPr>
        <w:t>Texts included on the final exam:</w:t>
      </w:r>
    </w:p>
    <w:p w:rsidR="00DB4621" w:rsidRDefault="00DB4621" w:rsidP="00DB4621">
      <w:pPr>
        <w:rPr>
          <w:rFonts w:asciiTheme="majorHAnsi" w:hAnsiTheme="majorHAnsi"/>
          <w:spacing w:val="-3"/>
          <w:sz w:val="22"/>
          <w:szCs w:val="22"/>
        </w:rPr>
      </w:pPr>
    </w:p>
    <w:p w:rsid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 xml:space="preserve"> “Araby”</w:t>
      </w:r>
      <w:r>
        <w:rPr>
          <w:rFonts w:asciiTheme="majorHAnsi" w:hAnsiTheme="majorHAnsi"/>
          <w:spacing w:val="-3"/>
          <w:sz w:val="22"/>
          <w:szCs w:val="22"/>
        </w:rPr>
        <w:tab/>
      </w:r>
      <w:r>
        <w:rPr>
          <w:rFonts w:asciiTheme="majorHAnsi" w:hAnsiTheme="majorHAnsi"/>
          <w:spacing w:val="-3"/>
          <w:sz w:val="22"/>
          <w:szCs w:val="22"/>
        </w:rPr>
        <w:tab/>
      </w:r>
      <w:r>
        <w:rPr>
          <w:rFonts w:asciiTheme="majorHAnsi" w:hAnsiTheme="majorHAnsi"/>
          <w:spacing w:val="-3"/>
          <w:sz w:val="22"/>
          <w:szCs w:val="22"/>
        </w:rPr>
        <w:tab/>
      </w:r>
      <w:r>
        <w:rPr>
          <w:rFonts w:asciiTheme="majorHAnsi" w:hAnsiTheme="majorHAnsi"/>
          <w:spacing w:val="-3"/>
          <w:sz w:val="22"/>
          <w:szCs w:val="22"/>
        </w:rPr>
        <w:tab/>
      </w:r>
    </w:p>
    <w:p w:rsid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“The A&amp;P”</w:t>
      </w:r>
    </w:p>
    <w:p w:rsid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“The Dead”</w:t>
      </w:r>
    </w:p>
    <w:p w:rsidR="00DB4621" w:rsidRP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Beloved</w:t>
      </w:r>
    </w:p>
    <w:p w:rsidR="00DB4621" w:rsidRP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Huck Finn</w:t>
      </w:r>
    </w:p>
    <w:p w:rsidR="00DB4621" w:rsidRP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The Tempest</w:t>
      </w:r>
    </w:p>
    <w:p w:rsidR="00DB4621" w:rsidRP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A Midsummer Night’s Dream</w:t>
      </w:r>
    </w:p>
    <w:p w:rsidR="00DB4621" w:rsidRPr="00DB4621"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Hamlet</w:t>
      </w:r>
    </w:p>
    <w:p w:rsidR="00DB4621" w:rsidRPr="008E5013" w:rsidRDefault="00DB4621" w:rsidP="00DB4621">
      <w:pPr>
        <w:pStyle w:val="ListParagraph"/>
        <w:numPr>
          <w:ilvl w:val="0"/>
          <w:numId w:val="3"/>
        </w:numPr>
        <w:rPr>
          <w:rFonts w:asciiTheme="majorHAnsi" w:hAnsiTheme="majorHAnsi"/>
          <w:spacing w:val="-3"/>
          <w:sz w:val="22"/>
          <w:szCs w:val="22"/>
        </w:rPr>
      </w:pPr>
      <w:r>
        <w:rPr>
          <w:rFonts w:asciiTheme="majorHAnsi" w:hAnsiTheme="majorHAnsi"/>
          <w:i/>
          <w:spacing w:val="-3"/>
          <w:sz w:val="22"/>
          <w:szCs w:val="22"/>
        </w:rPr>
        <w:t>Rosencrantz and Guildenstern are Dead</w:t>
      </w:r>
    </w:p>
    <w:p w:rsidR="008E5013" w:rsidRDefault="008E5013" w:rsidP="00DB4621">
      <w:pPr>
        <w:pStyle w:val="ListParagraph"/>
        <w:numPr>
          <w:ilvl w:val="0"/>
          <w:numId w:val="3"/>
        </w:numPr>
        <w:rPr>
          <w:rFonts w:asciiTheme="majorHAnsi" w:hAnsiTheme="majorHAnsi"/>
          <w:spacing w:val="-3"/>
          <w:sz w:val="22"/>
          <w:szCs w:val="22"/>
        </w:rPr>
      </w:pPr>
      <w:r w:rsidRPr="008E5013">
        <w:rPr>
          <w:rFonts w:asciiTheme="majorHAnsi" w:hAnsiTheme="majorHAnsi"/>
          <w:spacing w:val="-3"/>
          <w:sz w:val="22"/>
          <w:szCs w:val="22"/>
        </w:rPr>
        <w:t>“The Black Cat”</w:t>
      </w:r>
    </w:p>
    <w:p w:rsidR="008E5013" w:rsidRDefault="008E5013"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“Fall of the House of Usher”</w:t>
      </w:r>
    </w:p>
    <w:p w:rsidR="008E5013" w:rsidRPr="008E5013" w:rsidRDefault="008E5013"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“Tartarus of the Maids”</w:t>
      </w:r>
    </w:p>
    <w:p w:rsidR="00DB4621" w:rsidRDefault="008E5013" w:rsidP="00DB4621">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Selected</w:t>
      </w:r>
      <w:r w:rsidR="00DB4621">
        <w:rPr>
          <w:rFonts w:asciiTheme="majorHAnsi" w:hAnsiTheme="majorHAnsi"/>
          <w:spacing w:val="-3"/>
          <w:sz w:val="22"/>
          <w:szCs w:val="22"/>
        </w:rPr>
        <w:t xml:space="preserve"> poetry by:  Blake, Wordsworth, Coleridge, Whitman, </w:t>
      </w:r>
      <w:r>
        <w:rPr>
          <w:rFonts w:asciiTheme="majorHAnsi" w:hAnsiTheme="majorHAnsi"/>
          <w:spacing w:val="-3"/>
          <w:sz w:val="22"/>
          <w:szCs w:val="22"/>
        </w:rPr>
        <w:t>Hopkins, Tennyson, Arnold</w:t>
      </w:r>
    </w:p>
    <w:p w:rsidR="00DB4621" w:rsidRPr="008E5013" w:rsidRDefault="008E5013" w:rsidP="008E5013">
      <w:pPr>
        <w:pStyle w:val="ListParagraph"/>
        <w:numPr>
          <w:ilvl w:val="0"/>
          <w:numId w:val="3"/>
        </w:numPr>
        <w:rPr>
          <w:rFonts w:asciiTheme="majorHAnsi" w:hAnsiTheme="majorHAnsi"/>
          <w:spacing w:val="-3"/>
          <w:sz w:val="22"/>
          <w:szCs w:val="22"/>
        </w:rPr>
      </w:pPr>
      <w:r>
        <w:rPr>
          <w:rFonts w:asciiTheme="majorHAnsi" w:hAnsiTheme="majorHAnsi"/>
          <w:spacing w:val="-3"/>
          <w:sz w:val="22"/>
          <w:szCs w:val="22"/>
        </w:rPr>
        <w:t xml:space="preserve">NOTE!  There may be texts/passages included on the exam that had been </w:t>
      </w:r>
      <w:r>
        <w:rPr>
          <w:rFonts w:asciiTheme="majorHAnsi" w:hAnsiTheme="majorHAnsi"/>
          <w:i/>
          <w:spacing w:val="-3"/>
          <w:sz w:val="22"/>
          <w:szCs w:val="22"/>
        </w:rPr>
        <w:t>intended</w:t>
      </w:r>
      <w:r>
        <w:rPr>
          <w:rFonts w:asciiTheme="majorHAnsi" w:hAnsiTheme="majorHAnsi"/>
          <w:spacing w:val="-3"/>
          <w:sz w:val="22"/>
          <w:szCs w:val="22"/>
        </w:rPr>
        <w:t xml:space="preserve"> to be taught in the class, but were not covered in the semester.  </w:t>
      </w:r>
    </w:p>
    <w:p w:rsidR="00DB4621" w:rsidRDefault="00DB4621" w:rsidP="00DB4621">
      <w:pPr>
        <w:rPr>
          <w:rFonts w:asciiTheme="majorHAnsi" w:hAnsiTheme="majorHAnsi"/>
          <w:spacing w:val="-3"/>
          <w:sz w:val="22"/>
          <w:szCs w:val="22"/>
        </w:rPr>
      </w:pPr>
    </w:p>
    <w:p w:rsidR="00DB4621" w:rsidRPr="00DB4621" w:rsidRDefault="00DB4621" w:rsidP="00DB4621">
      <w:pPr>
        <w:rPr>
          <w:rFonts w:asciiTheme="majorHAnsi" w:hAnsiTheme="majorHAnsi"/>
          <w:spacing w:val="-3"/>
          <w:sz w:val="22"/>
          <w:szCs w:val="22"/>
        </w:rPr>
      </w:pPr>
      <w:r>
        <w:rPr>
          <w:rFonts w:asciiTheme="majorHAnsi" w:hAnsiTheme="majorHAnsi"/>
          <w:spacing w:val="-3"/>
          <w:sz w:val="22"/>
          <w:szCs w:val="22"/>
        </w:rPr>
        <w:t>The intention of the multiple choice section of the AP Lit exam is to demonstrate your understanding for a given piece of literature (</w:t>
      </w:r>
      <w:r w:rsidR="008E5013">
        <w:rPr>
          <w:rFonts w:asciiTheme="majorHAnsi" w:hAnsiTheme="majorHAnsi"/>
          <w:spacing w:val="-3"/>
          <w:sz w:val="22"/>
          <w:szCs w:val="22"/>
        </w:rPr>
        <w:t>with</w:t>
      </w:r>
      <w:r>
        <w:rPr>
          <w:rFonts w:asciiTheme="majorHAnsi" w:hAnsiTheme="majorHAnsi"/>
          <w:spacing w:val="-3"/>
          <w:sz w:val="22"/>
          <w:szCs w:val="22"/>
        </w:rPr>
        <w:t xml:space="preserve"> which you may or may not be familiar). The types of questions you will be asked for any given piece of text will be the following:</w:t>
      </w:r>
    </w:p>
    <w:p w:rsidR="00DB4621" w:rsidRPr="00DB4621" w:rsidRDefault="00DB4621" w:rsidP="00DB4621">
      <w:pPr>
        <w:rPr>
          <w:rFonts w:asciiTheme="majorHAnsi" w:hAnsiTheme="majorHAnsi"/>
          <w:spacing w:val="-3"/>
          <w:sz w:val="22"/>
          <w:szCs w:val="22"/>
        </w:rPr>
      </w:pP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 xml:space="preserve">What is the author's attitude toward the subject of the essay? </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this passage about?</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does the phrase, ______________, mean?</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How would you characterize the style of the passage?</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Which of the following best summarizes the main point in lines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main point in _____?  (the passage, the second paragraph, etc.)</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How would you restate the meaning of 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How would you define the phrase 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speaker’s purpose in 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thought is reflected in the allusion 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tone of the passage?</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How would you define the word 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How would you describe the diction and style of the passage?</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 _____, what is the speaker asserting?</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Why is  ___________ described as 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significant about the structure of sentence #____ in lines 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sentences _____, what contrasts are developed or implied?</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 ________, why does the author pair quotations?</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 ________, what is the effect of pairing quotations?</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dominant technique used in lines 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 xml:space="preserve">In lines ______, what is the effect of using a metaphor? </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lastRenderedPageBreak/>
        <w:t>In lines _____, juxtaposing _________ and ___________ serves the purpose of 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does the speaker accomplish in using 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By using the words _______, the speaker shows the belief that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 _____, how is the speaker portrayed?</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shift in point of view from...has the effect of...</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theme of the ____________ (e.g., second paragraph, whole piece)?</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 ____, the passage shifts from _________ to 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Why does the author represent _______________ as ______________ in lines 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purpose of the syntax in sentence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does __________________ symbolize in lines 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speaker's attitude toward ___________ is best described as one of 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_____, the author is asserting that 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term _____ conveys the speaker's belief that 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speaker assumes that the audience's attitude toward ____________will be one of 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the _______ (e.g., first, second, last) paragraph, the speaker seeks to interest us in the subjects of the discussion by stressing the 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It can be inferred by ____________ that 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________ (e.g., first, second) sentence is unified by metaphorical references pertaining to 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speaker's mention of _________is appropriate to the development of the argument as an illustration of 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As the sentence in lines _____ is constructed, _____________ is parallel to 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It can be inferred from the description of  __________ that the qualities of  ______________  are valued by the speaker.</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According to the passage, ___________ is ____________ because ______________________________.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the context of the passage, __________is best interpreted as 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Sentence _________ is best described as 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antecedent for ________in line ________is 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type of argument does the writer employ in lines 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Why does the speaker use the sequence of ideas in lines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We can infer from ______________ that 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pattern of exposition does the writer use in this passage?</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point of view in this passage/poem?</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purpose of the statement in lines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atmosphere or mood is established in lines 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_______ (e.g., first, fourth) sentence is coherent because of its use of 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qualities are present in the scene described in lines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words and details suggest a _________ (adjective) attitude on the part of the author?</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 _______, the use of __________instead of ___________accomplishes 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line__________, the author emphasizes _______because he/she_______.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use of _________suggests that 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is the function of the __________ (sentence, detail, clause, phrase, and so on) in lines 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subject of the sentence in lines _________is 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assertions does the author make in the passage, and what is his/her purpose in doing this?</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By ________, the author most probably means 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meanings are contained in the word ______ in line 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can we infer from the passage about _________________________?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author apparently believes that __________________________.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In lines________, the phrase_________ is used to refer to 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lastRenderedPageBreak/>
        <w:t>The author believes that we should_______________________________.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The _________ (e.g., first, last, third) sentence of the passage is chiefly remarkable for its____________________________________.</w:t>
      </w:r>
    </w:p>
    <w:p w:rsidR="00DB4621" w:rsidRPr="00DB4621" w:rsidRDefault="00DB4621" w:rsidP="00DB4621">
      <w:pPr>
        <w:pStyle w:val="ListParagraph"/>
        <w:numPr>
          <w:ilvl w:val="0"/>
          <w:numId w:val="2"/>
        </w:numPr>
        <w:rPr>
          <w:rFonts w:asciiTheme="majorHAnsi" w:hAnsiTheme="majorHAnsi"/>
          <w:spacing w:val="-3"/>
          <w:sz w:val="22"/>
          <w:szCs w:val="22"/>
        </w:rPr>
      </w:pPr>
      <w:r w:rsidRPr="00DB4621">
        <w:rPr>
          <w:rFonts w:asciiTheme="majorHAnsi" w:hAnsiTheme="majorHAnsi"/>
          <w:spacing w:val="-3"/>
          <w:sz w:val="22"/>
          <w:szCs w:val="22"/>
        </w:rPr>
        <w:t>What does the author want to encourage in a person?</w:t>
      </w:r>
    </w:p>
    <w:p w:rsidR="00967F77" w:rsidRPr="00DB4621" w:rsidRDefault="00DB4621" w:rsidP="00DB4621">
      <w:pPr>
        <w:pStyle w:val="ListParagraph"/>
        <w:numPr>
          <w:ilvl w:val="0"/>
          <w:numId w:val="2"/>
        </w:numPr>
        <w:rPr>
          <w:rFonts w:asciiTheme="majorHAnsi" w:hAnsiTheme="majorHAnsi"/>
          <w:sz w:val="22"/>
          <w:szCs w:val="22"/>
        </w:rPr>
      </w:pPr>
      <w:r w:rsidRPr="00DB4621">
        <w:rPr>
          <w:rFonts w:asciiTheme="majorHAnsi" w:hAnsiTheme="majorHAnsi"/>
          <w:spacing w:val="-3"/>
          <w:sz w:val="22"/>
          <w:szCs w:val="22"/>
        </w:rPr>
        <w:t>What is the function of ______________ in relation to __________?</w:t>
      </w:r>
    </w:p>
    <w:sectPr w:rsidR="00967F77" w:rsidRPr="00DB4621" w:rsidSect="0096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F6078"/>
    <w:multiLevelType w:val="hybridMultilevel"/>
    <w:tmpl w:val="44945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F005A"/>
    <w:multiLevelType w:val="hybridMultilevel"/>
    <w:tmpl w:val="5F3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81D7A"/>
    <w:multiLevelType w:val="hybridMultilevel"/>
    <w:tmpl w:val="7752E0BC"/>
    <w:lvl w:ilvl="0" w:tplc="DFCC443E">
      <w:start w:val="1"/>
      <w:numFmt w:val="decimal"/>
      <w:lvlText w:val="%1."/>
      <w:lvlJc w:val="left"/>
      <w:pPr>
        <w:ind w:left="720" w:hanging="69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DB4621"/>
    <w:rsid w:val="004D1A0D"/>
    <w:rsid w:val="007123C5"/>
    <w:rsid w:val="008E5013"/>
    <w:rsid w:val="00967F77"/>
    <w:rsid w:val="0099420D"/>
    <w:rsid w:val="00A37229"/>
    <w:rsid w:val="00C55AD3"/>
    <w:rsid w:val="00CE017B"/>
    <w:rsid w:val="00DB46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21"/>
    <w:pPr>
      <w:spacing w:after="0" w:line="240" w:lineRule="auto"/>
    </w:pPr>
    <w:rPr>
      <w:rFonts w:ascii="Lucida Sans" w:eastAsia="Times New Roman" w:hAnsi="Lucida San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2012-12-10T05:05:00Z</dcterms:created>
  <dcterms:modified xsi:type="dcterms:W3CDTF">2012-12-10T05:23:00Z</dcterms:modified>
</cp:coreProperties>
</file>