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C6" w:rsidRDefault="00E002C6" w:rsidP="00B94738">
      <w:pPr>
        <w:spacing w:after="0"/>
        <w:jc w:val="center"/>
        <w:rPr>
          <w:rFonts w:asciiTheme="majorHAnsi" w:hAnsiTheme="majorHAnsi"/>
          <w:b/>
          <w:sz w:val="21"/>
          <w:szCs w:val="21"/>
        </w:rPr>
      </w:pPr>
    </w:p>
    <w:p w:rsidR="00E002C6" w:rsidRDefault="00E002C6" w:rsidP="00E002C6">
      <w:pPr>
        <w:spacing w:after="0"/>
        <w:jc w:val="right"/>
        <w:rPr>
          <w:rFonts w:asciiTheme="majorHAnsi" w:hAnsiTheme="majorHAnsi" w:cs="Andalus"/>
          <w:b/>
          <w:sz w:val="32"/>
          <w:szCs w:val="32"/>
        </w:rPr>
      </w:pPr>
      <w:r w:rsidRPr="0047196F">
        <w:rPr>
          <w:rFonts w:asciiTheme="majorHAnsi" w:hAnsiTheme="majorHAnsi" w:cs="Andalus"/>
          <w:b/>
          <w:sz w:val="32"/>
          <w:szCs w:val="32"/>
        </w:rPr>
        <w:t xml:space="preserve">AP </w:t>
      </w:r>
      <w:r>
        <w:rPr>
          <w:rFonts w:asciiTheme="majorHAnsi" w:hAnsiTheme="majorHAnsi" w:cs="Andalus"/>
          <w:b/>
          <w:sz w:val="32"/>
          <w:szCs w:val="32"/>
        </w:rPr>
        <w:t>English Language and Composition</w:t>
      </w:r>
    </w:p>
    <w:p w:rsidR="00E002C6" w:rsidRPr="0047196F" w:rsidRDefault="00FE678B" w:rsidP="00E002C6">
      <w:pPr>
        <w:spacing w:after="0"/>
        <w:jc w:val="right"/>
        <w:rPr>
          <w:rFonts w:asciiTheme="majorHAnsi" w:hAnsiTheme="majorHAnsi" w:cs="Andalus"/>
          <w:b/>
          <w:sz w:val="32"/>
          <w:szCs w:val="32"/>
        </w:rPr>
      </w:pPr>
      <w:r>
        <w:rPr>
          <w:rFonts w:asciiTheme="majorHAnsi" w:hAnsiTheme="majorHAnsi" w:cs="Andalus"/>
          <w:b/>
          <w:sz w:val="32"/>
          <w:szCs w:val="32"/>
        </w:rPr>
        <w:t>Political Campaign</w:t>
      </w:r>
    </w:p>
    <w:p w:rsidR="00E002C6" w:rsidRPr="0047196F" w:rsidRDefault="00E002C6" w:rsidP="00E002C6">
      <w:pPr>
        <w:spacing w:after="0"/>
        <w:jc w:val="right"/>
        <w:rPr>
          <w:rFonts w:asciiTheme="majorHAnsi" w:hAnsiTheme="majorHAnsi" w:cs="Andalus"/>
          <w:b/>
          <w:sz w:val="32"/>
          <w:szCs w:val="32"/>
        </w:rPr>
      </w:pPr>
    </w:p>
    <w:p w:rsidR="00E002C6" w:rsidRPr="0047196F" w:rsidRDefault="00E002C6" w:rsidP="00E002C6">
      <w:pPr>
        <w:spacing w:after="0"/>
        <w:jc w:val="right"/>
        <w:rPr>
          <w:rFonts w:asciiTheme="majorHAnsi" w:hAnsiTheme="majorHAnsi" w:cs="Andalus"/>
          <w:b/>
          <w:szCs w:val="24"/>
        </w:rPr>
      </w:pPr>
      <w:r w:rsidRPr="0047196F">
        <w:rPr>
          <w:rFonts w:asciiTheme="majorHAnsi" w:hAnsiTheme="majorHAnsi" w:cs="Andalus"/>
          <w:b/>
          <w:szCs w:val="24"/>
        </w:rPr>
        <w:t>Mrs. L. Kampmeyer Jaeggi</w:t>
      </w:r>
    </w:p>
    <w:p w:rsidR="00E002C6" w:rsidRPr="0047196F" w:rsidRDefault="00E002C6" w:rsidP="00E002C6">
      <w:pPr>
        <w:spacing w:after="0"/>
        <w:jc w:val="right"/>
        <w:rPr>
          <w:rFonts w:asciiTheme="majorHAnsi" w:hAnsiTheme="majorHAnsi" w:cs="Andalus"/>
          <w:b/>
          <w:szCs w:val="24"/>
        </w:rPr>
      </w:pPr>
      <w:r w:rsidRPr="0047196F">
        <w:rPr>
          <w:rFonts w:asciiTheme="majorHAnsi" w:hAnsiTheme="majorHAnsi" w:cs="Andalus"/>
          <w:b/>
          <w:szCs w:val="24"/>
        </w:rPr>
        <w:t>Art, Theater, and Entertainment School (ArTES)</w:t>
      </w:r>
    </w:p>
    <w:p w:rsidR="00E002C6" w:rsidRPr="0047196F" w:rsidRDefault="00E002C6" w:rsidP="00E002C6">
      <w:pPr>
        <w:spacing w:after="0"/>
        <w:jc w:val="right"/>
        <w:rPr>
          <w:rFonts w:asciiTheme="majorHAnsi" w:hAnsiTheme="majorHAnsi" w:cs="Andalus"/>
          <w:b/>
          <w:szCs w:val="24"/>
        </w:rPr>
      </w:pPr>
      <w:r w:rsidRPr="0047196F">
        <w:rPr>
          <w:rFonts w:asciiTheme="majorHAnsi" w:hAnsiTheme="majorHAnsi" w:cs="Andalus"/>
          <w:b/>
          <w:szCs w:val="24"/>
        </w:rPr>
        <w:t>English Language Arts</w:t>
      </w:r>
    </w:p>
    <w:p w:rsidR="00E002C6" w:rsidRPr="0047196F" w:rsidRDefault="00034B9C" w:rsidP="00E002C6">
      <w:pPr>
        <w:spacing w:after="0"/>
        <w:jc w:val="right"/>
        <w:rPr>
          <w:rFonts w:asciiTheme="majorHAnsi" w:hAnsiTheme="majorHAnsi" w:cs="Andalus"/>
          <w:b/>
          <w:szCs w:val="24"/>
        </w:rPr>
      </w:pPr>
      <w:hyperlink r:id="rId5" w:history="1">
        <w:r w:rsidR="00E002C6" w:rsidRPr="00A7782D">
          <w:rPr>
            <w:rStyle w:val="Hyperlink"/>
            <w:rFonts w:asciiTheme="majorHAnsi" w:hAnsiTheme="majorHAnsi" w:cs="Andalus"/>
            <w:b/>
            <w:szCs w:val="24"/>
          </w:rPr>
          <w:t>lkjaeggi@me.com</w:t>
        </w:r>
      </w:hyperlink>
      <w:r w:rsidR="00E002C6">
        <w:rPr>
          <w:rFonts w:asciiTheme="majorHAnsi" w:hAnsiTheme="majorHAnsi" w:cs="Andalus"/>
          <w:b/>
          <w:szCs w:val="24"/>
        </w:rPr>
        <w:t xml:space="preserve"> </w:t>
      </w:r>
    </w:p>
    <w:p w:rsidR="00E002C6" w:rsidRPr="0047196F" w:rsidRDefault="00034B9C" w:rsidP="00E002C6">
      <w:pPr>
        <w:spacing w:after="0"/>
        <w:jc w:val="right"/>
        <w:rPr>
          <w:rFonts w:asciiTheme="majorHAnsi" w:hAnsiTheme="majorHAnsi" w:cs="Andalus"/>
          <w:b/>
          <w:szCs w:val="24"/>
        </w:rPr>
      </w:pPr>
      <w:hyperlink r:id="rId6" w:history="1">
        <w:r w:rsidR="00E002C6" w:rsidRPr="00A7782D">
          <w:rPr>
            <w:rStyle w:val="Hyperlink"/>
            <w:rFonts w:asciiTheme="majorHAnsi" w:hAnsiTheme="majorHAnsi" w:cs="Andalus"/>
            <w:b/>
            <w:szCs w:val="24"/>
          </w:rPr>
          <w:t>www.mrsjaeggi.weebly.com</w:t>
        </w:r>
      </w:hyperlink>
    </w:p>
    <w:p w:rsidR="00E002C6" w:rsidRDefault="00E002C6" w:rsidP="00E002C6">
      <w:pPr>
        <w:spacing w:after="0"/>
        <w:jc w:val="right"/>
        <w:rPr>
          <w:rFonts w:asciiTheme="majorHAnsi" w:hAnsiTheme="majorHAnsi" w:cs="Andalus"/>
          <w:b/>
          <w:szCs w:val="24"/>
        </w:rPr>
      </w:pPr>
      <w:r w:rsidRPr="0047196F">
        <w:rPr>
          <w:rFonts w:asciiTheme="majorHAnsi" w:hAnsiTheme="majorHAnsi" w:cs="Andalus"/>
          <w:b/>
          <w:szCs w:val="24"/>
        </w:rPr>
        <w:t>(661) 513-3068</w:t>
      </w:r>
    </w:p>
    <w:p w:rsidR="00E002C6" w:rsidRDefault="00E002C6" w:rsidP="00B94738">
      <w:pPr>
        <w:spacing w:after="0"/>
        <w:jc w:val="center"/>
        <w:rPr>
          <w:rFonts w:asciiTheme="majorHAnsi" w:hAnsiTheme="majorHAnsi"/>
          <w:b/>
          <w:sz w:val="21"/>
          <w:szCs w:val="21"/>
        </w:rPr>
      </w:pPr>
    </w:p>
    <w:p w:rsidR="00B94738" w:rsidRPr="00C8663C" w:rsidRDefault="00B94738" w:rsidP="00E002C6">
      <w:pPr>
        <w:spacing w:after="0"/>
        <w:rPr>
          <w:rFonts w:asciiTheme="majorHAnsi" w:hAnsiTheme="majorHAnsi"/>
          <w:b/>
          <w:sz w:val="21"/>
          <w:szCs w:val="21"/>
        </w:rPr>
      </w:pPr>
    </w:p>
    <w:p w:rsidR="00FE678B" w:rsidRDefault="00FE678B" w:rsidP="00B94738">
      <w:pPr>
        <w:spacing w:after="0"/>
        <w:jc w:val="both"/>
        <w:rPr>
          <w:rFonts w:asciiTheme="majorHAnsi" w:hAnsiTheme="majorHAnsi"/>
          <w:szCs w:val="21"/>
        </w:rPr>
      </w:pPr>
      <w:r>
        <w:rPr>
          <w:rFonts w:asciiTheme="majorHAnsi" w:hAnsiTheme="majorHAnsi"/>
          <w:szCs w:val="21"/>
        </w:rPr>
        <w:t xml:space="preserve">As a means to show your understanding of both the characters of </w:t>
      </w:r>
      <w:r w:rsidRPr="00FE678B">
        <w:rPr>
          <w:rFonts w:asciiTheme="majorHAnsi" w:hAnsiTheme="majorHAnsi"/>
          <w:i/>
          <w:szCs w:val="21"/>
        </w:rPr>
        <w:t>The Great Gatsby</w:t>
      </w:r>
      <w:r>
        <w:rPr>
          <w:rFonts w:asciiTheme="majorHAnsi" w:hAnsiTheme="majorHAnsi"/>
          <w:szCs w:val="21"/>
        </w:rPr>
        <w:t xml:space="preserve">, and the methods of persuasion and argument, you will be required to create a political campaign marketing your candidate running for office.  You may choose which </w:t>
      </w:r>
      <w:r w:rsidRPr="00DC394B">
        <w:rPr>
          <w:rFonts w:asciiTheme="majorHAnsi" w:hAnsiTheme="majorHAnsi"/>
          <w:i/>
          <w:szCs w:val="21"/>
        </w:rPr>
        <w:t>Gatsby</w:t>
      </w:r>
      <w:r>
        <w:rPr>
          <w:rFonts w:asciiTheme="majorHAnsi" w:hAnsiTheme="majorHAnsi"/>
          <w:szCs w:val="21"/>
        </w:rPr>
        <w:t xml:space="preserve"> </w:t>
      </w:r>
      <w:r w:rsidR="00DC394B">
        <w:rPr>
          <w:rFonts w:asciiTheme="majorHAnsi" w:hAnsiTheme="majorHAnsi"/>
          <w:szCs w:val="21"/>
        </w:rPr>
        <w:t>character</w:t>
      </w:r>
      <w:r>
        <w:rPr>
          <w:rFonts w:asciiTheme="majorHAnsi" w:hAnsiTheme="majorHAnsi"/>
          <w:szCs w:val="21"/>
        </w:rPr>
        <w:t xml:space="preserve"> and you may create the office for which s/he is running.  Your campaign will include two separate parts:</w:t>
      </w:r>
    </w:p>
    <w:p w:rsidR="00FE678B" w:rsidRDefault="00FE678B" w:rsidP="00B94738">
      <w:pPr>
        <w:spacing w:after="0"/>
        <w:jc w:val="both"/>
        <w:rPr>
          <w:rFonts w:asciiTheme="majorHAnsi" w:hAnsiTheme="majorHAnsi"/>
          <w:szCs w:val="21"/>
        </w:rPr>
      </w:pPr>
    </w:p>
    <w:p w:rsidR="00FE678B" w:rsidRDefault="00DC394B" w:rsidP="00B94738">
      <w:pPr>
        <w:spacing w:after="0"/>
        <w:jc w:val="both"/>
        <w:rPr>
          <w:rFonts w:asciiTheme="majorHAnsi" w:hAnsiTheme="majorHAnsi"/>
          <w:i/>
          <w:szCs w:val="21"/>
        </w:rPr>
      </w:pPr>
      <w:r w:rsidRPr="00DC394B">
        <w:rPr>
          <w:rFonts w:asciiTheme="majorHAnsi" w:hAnsiTheme="majorHAnsi"/>
          <w:i/>
          <w:szCs w:val="21"/>
        </w:rPr>
        <w:t>Campaign Commercial</w:t>
      </w:r>
    </w:p>
    <w:p w:rsidR="00DC394B" w:rsidRDefault="00DC394B" w:rsidP="00B94738">
      <w:pPr>
        <w:spacing w:after="0"/>
        <w:jc w:val="both"/>
        <w:rPr>
          <w:rFonts w:asciiTheme="majorHAnsi" w:hAnsiTheme="majorHAnsi"/>
          <w:szCs w:val="21"/>
        </w:rPr>
      </w:pPr>
    </w:p>
    <w:p w:rsidR="00DC394B" w:rsidRDefault="00DC394B" w:rsidP="00B94738">
      <w:pPr>
        <w:spacing w:after="0"/>
        <w:jc w:val="both"/>
        <w:rPr>
          <w:rFonts w:asciiTheme="majorHAnsi" w:hAnsiTheme="majorHAnsi"/>
          <w:szCs w:val="21"/>
        </w:rPr>
      </w:pPr>
      <w:r>
        <w:rPr>
          <w:rFonts w:asciiTheme="majorHAnsi" w:hAnsiTheme="majorHAnsi"/>
          <w:szCs w:val="21"/>
        </w:rPr>
        <w:t xml:space="preserve">In </w:t>
      </w:r>
      <w:r w:rsidR="00C73C8B">
        <w:rPr>
          <w:rFonts w:asciiTheme="majorHAnsi" w:hAnsiTheme="majorHAnsi"/>
          <w:szCs w:val="21"/>
        </w:rPr>
        <w:t>GROUPS</w:t>
      </w:r>
      <w:r>
        <w:rPr>
          <w:rFonts w:asciiTheme="majorHAnsi" w:hAnsiTheme="majorHAnsi"/>
          <w:szCs w:val="21"/>
        </w:rPr>
        <w:t xml:space="preserve"> no larger than three, you will be required to create a one-minute campaign commercial touting the virtues of your candidate.  You may wish to Google examples of other campaign commercials to give yourself an idea of what is typically included/not included in these commercials.  Each commercial MUST:</w:t>
      </w:r>
    </w:p>
    <w:p w:rsidR="00DC394B" w:rsidRDefault="00DC394B" w:rsidP="00DC394B">
      <w:pPr>
        <w:pStyle w:val="ListParagraph"/>
        <w:numPr>
          <w:ilvl w:val="0"/>
          <w:numId w:val="3"/>
        </w:numPr>
        <w:spacing w:after="0"/>
        <w:jc w:val="both"/>
        <w:rPr>
          <w:rFonts w:asciiTheme="majorHAnsi" w:hAnsiTheme="majorHAnsi"/>
          <w:szCs w:val="21"/>
        </w:rPr>
      </w:pPr>
      <w:r>
        <w:rPr>
          <w:rFonts w:asciiTheme="majorHAnsi" w:hAnsiTheme="majorHAnsi"/>
          <w:szCs w:val="21"/>
        </w:rPr>
        <w:t>Include each member of your group (everyone must be on camera “acting”)</w:t>
      </w:r>
    </w:p>
    <w:p w:rsidR="00DC394B" w:rsidRDefault="00DC394B" w:rsidP="00DC394B">
      <w:pPr>
        <w:pStyle w:val="ListParagraph"/>
        <w:numPr>
          <w:ilvl w:val="0"/>
          <w:numId w:val="3"/>
        </w:numPr>
        <w:spacing w:after="0"/>
        <w:jc w:val="both"/>
        <w:rPr>
          <w:rFonts w:asciiTheme="majorHAnsi" w:hAnsiTheme="majorHAnsi"/>
          <w:szCs w:val="21"/>
        </w:rPr>
      </w:pPr>
      <w:r>
        <w:rPr>
          <w:rFonts w:asciiTheme="majorHAnsi" w:hAnsiTheme="majorHAnsi"/>
          <w:szCs w:val="21"/>
        </w:rPr>
        <w:t>Clearly state who it is that is running for office, and for which office s/he is running</w:t>
      </w:r>
    </w:p>
    <w:p w:rsidR="00DC394B" w:rsidRDefault="00DC394B" w:rsidP="00DC394B">
      <w:pPr>
        <w:pStyle w:val="ListParagraph"/>
        <w:numPr>
          <w:ilvl w:val="0"/>
          <w:numId w:val="3"/>
        </w:numPr>
        <w:spacing w:after="0"/>
        <w:jc w:val="both"/>
        <w:rPr>
          <w:rFonts w:asciiTheme="majorHAnsi" w:hAnsiTheme="majorHAnsi"/>
          <w:szCs w:val="21"/>
        </w:rPr>
      </w:pPr>
      <w:r>
        <w:rPr>
          <w:rFonts w:asciiTheme="majorHAnsi" w:hAnsiTheme="majorHAnsi"/>
          <w:szCs w:val="21"/>
        </w:rPr>
        <w:t xml:space="preserve">The platform promises to which your candidate will strive </w:t>
      </w:r>
    </w:p>
    <w:p w:rsidR="00DC394B" w:rsidRDefault="00DC394B" w:rsidP="00DC394B">
      <w:pPr>
        <w:pStyle w:val="ListParagraph"/>
        <w:numPr>
          <w:ilvl w:val="1"/>
          <w:numId w:val="3"/>
        </w:numPr>
        <w:spacing w:after="0"/>
        <w:jc w:val="both"/>
        <w:rPr>
          <w:rFonts w:asciiTheme="majorHAnsi" w:hAnsiTheme="majorHAnsi"/>
          <w:szCs w:val="21"/>
        </w:rPr>
      </w:pPr>
      <w:r>
        <w:rPr>
          <w:rFonts w:asciiTheme="majorHAnsi" w:hAnsiTheme="majorHAnsi"/>
          <w:szCs w:val="21"/>
        </w:rPr>
        <w:t>The alternative to this technique is discrediting your “opponent’s” platform promises.  This is the trashier way of campaigning, but it is often done</w:t>
      </w:r>
    </w:p>
    <w:p w:rsidR="00DC394B" w:rsidRDefault="00DC394B" w:rsidP="00DC394B">
      <w:pPr>
        <w:pStyle w:val="ListParagraph"/>
        <w:numPr>
          <w:ilvl w:val="0"/>
          <w:numId w:val="3"/>
        </w:numPr>
        <w:spacing w:after="0"/>
        <w:jc w:val="both"/>
        <w:rPr>
          <w:rFonts w:asciiTheme="majorHAnsi" w:hAnsiTheme="majorHAnsi"/>
          <w:szCs w:val="21"/>
        </w:rPr>
      </w:pPr>
      <w:r>
        <w:rPr>
          <w:rFonts w:asciiTheme="majorHAnsi" w:hAnsiTheme="majorHAnsi"/>
          <w:szCs w:val="21"/>
        </w:rPr>
        <w:t xml:space="preserve">A conscious inclusion of specific argument techniques in your campaign.  Will you use inductive reasoning?  </w:t>
      </w:r>
      <w:r w:rsidR="00C73C8B">
        <w:rPr>
          <w:rFonts w:asciiTheme="majorHAnsi" w:hAnsiTheme="majorHAnsi"/>
          <w:szCs w:val="21"/>
        </w:rPr>
        <w:t>C</w:t>
      </w:r>
      <w:r>
        <w:rPr>
          <w:rFonts w:asciiTheme="majorHAnsi" w:hAnsiTheme="majorHAnsi"/>
          <w:szCs w:val="21"/>
        </w:rPr>
        <w:t>ircular</w:t>
      </w:r>
      <w:r w:rsidR="00C73C8B">
        <w:rPr>
          <w:rFonts w:asciiTheme="majorHAnsi" w:hAnsiTheme="majorHAnsi"/>
          <w:szCs w:val="21"/>
        </w:rPr>
        <w:t xml:space="preserve"> argument?  Claims of value?  Something else?</w:t>
      </w:r>
    </w:p>
    <w:p w:rsidR="00C73C8B" w:rsidRDefault="00C73C8B" w:rsidP="00C73C8B">
      <w:pPr>
        <w:spacing w:after="0"/>
        <w:jc w:val="both"/>
        <w:rPr>
          <w:rFonts w:asciiTheme="majorHAnsi" w:hAnsiTheme="majorHAnsi"/>
          <w:szCs w:val="21"/>
        </w:rPr>
      </w:pPr>
    </w:p>
    <w:p w:rsidR="00C73C8B" w:rsidRPr="00C73C8B" w:rsidRDefault="00C73C8B" w:rsidP="00C73C8B">
      <w:pPr>
        <w:spacing w:after="0"/>
        <w:jc w:val="both"/>
        <w:rPr>
          <w:rFonts w:asciiTheme="majorHAnsi" w:hAnsiTheme="majorHAnsi"/>
          <w:i/>
          <w:szCs w:val="21"/>
        </w:rPr>
      </w:pPr>
      <w:r w:rsidRPr="00C73C8B">
        <w:rPr>
          <w:rFonts w:asciiTheme="majorHAnsi" w:hAnsiTheme="majorHAnsi"/>
          <w:i/>
          <w:szCs w:val="21"/>
        </w:rPr>
        <w:t>Campaign Speech</w:t>
      </w:r>
    </w:p>
    <w:p w:rsidR="00B94738" w:rsidRDefault="00B94738" w:rsidP="00B94738">
      <w:pPr>
        <w:spacing w:after="0"/>
        <w:jc w:val="both"/>
        <w:rPr>
          <w:rFonts w:asciiTheme="majorHAnsi" w:hAnsiTheme="majorHAnsi"/>
          <w:szCs w:val="21"/>
        </w:rPr>
      </w:pPr>
    </w:p>
    <w:p w:rsidR="00C73C8B" w:rsidRDefault="00C73C8B" w:rsidP="00B94738">
      <w:pPr>
        <w:spacing w:after="0"/>
        <w:jc w:val="both"/>
        <w:rPr>
          <w:rFonts w:asciiTheme="majorHAnsi" w:hAnsiTheme="majorHAnsi"/>
          <w:szCs w:val="21"/>
        </w:rPr>
      </w:pPr>
      <w:r>
        <w:rPr>
          <w:rFonts w:asciiTheme="majorHAnsi" w:hAnsiTheme="majorHAnsi"/>
          <w:szCs w:val="21"/>
        </w:rPr>
        <w:t xml:space="preserve">INDIVIDUALLY, each of you will write a one-two minute campaign speech (about 2 pages double spaced, typed) presenting your platform to your public.  Your campaign platform should follow closely with the commercial that you created with your group (meaning that your promises should be the same).  Like your commercial, your campaign speech must also consciously include specific argument techniques to promote your platform.  What promises are you making as a candidate?  How will you deliver these promises?  What makes you a better candidate than your opponent?  </w:t>
      </w:r>
    </w:p>
    <w:p w:rsidR="00C73C8B" w:rsidRDefault="00C73C8B" w:rsidP="00B94738">
      <w:pPr>
        <w:spacing w:after="0"/>
        <w:jc w:val="both"/>
        <w:rPr>
          <w:rFonts w:asciiTheme="majorHAnsi" w:hAnsiTheme="majorHAnsi"/>
          <w:szCs w:val="21"/>
        </w:rPr>
      </w:pPr>
    </w:p>
    <w:p w:rsidR="00C73C8B" w:rsidRPr="00E002C6" w:rsidRDefault="00C73C8B" w:rsidP="00B94738">
      <w:pPr>
        <w:spacing w:after="0"/>
        <w:jc w:val="both"/>
        <w:rPr>
          <w:rFonts w:asciiTheme="majorHAnsi" w:hAnsiTheme="majorHAnsi"/>
          <w:szCs w:val="21"/>
        </w:rPr>
      </w:pPr>
      <w:r>
        <w:rPr>
          <w:rFonts w:asciiTheme="majorHAnsi" w:hAnsiTheme="majorHAnsi"/>
          <w:szCs w:val="21"/>
        </w:rPr>
        <w:t xml:space="preserve">Your speech must follow MLA formatting (Times New Roman, double spaced, 12 point font, 1 inch margins).  You must remember that YOU are the candidate for your speech, so you will write this in a first person POV.  </w:t>
      </w:r>
    </w:p>
    <w:p w:rsidR="004C4CDD" w:rsidRPr="00E002C6" w:rsidRDefault="004C4CDD" w:rsidP="00BC1DAB">
      <w:pPr>
        <w:tabs>
          <w:tab w:val="left" w:pos="1440"/>
        </w:tabs>
        <w:spacing w:after="0"/>
        <w:ind w:left="1440" w:hanging="1440"/>
        <w:jc w:val="both"/>
        <w:rPr>
          <w:rFonts w:asciiTheme="majorHAnsi" w:hAnsiTheme="majorHAnsi"/>
          <w:szCs w:val="21"/>
        </w:rPr>
      </w:pPr>
    </w:p>
    <w:sectPr w:rsidR="004C4CDD" w:rsidRPr="00E002C6" w:rsidSect="00E002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B29B7"/>
    <w:multiLevelType w:val="hybridMultilevel"/>
    <w:tmpl w:val="396C4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A006D"/>
    <w:multiLevelType w:val="hybridMultilevel"/>
    <w:tmpl w:val="04E4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D1359"/>
    <w:multiLevelType w:val="hybridMultilevel"/>
    <w:tmpl w:val="80247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B94738"/>
    <w:rsid w:val="00034B9C"/>
    <w:rsid w:val="003C0B36"/>
    <w:rsid w:val="004C4CDD"/>
    <w:rsid w:val="004D1A0D"/>
    <w:rsid w:val="00696474"/>
    <w:rsid w:val="007123C5"/>
    <w:rsid w:val="0078702E"/>
    <w:rsid w:val="00967F77"/>
    <w:rsid w:val="0099420D"/>
    <w:rsid w:val="00A93317"/>
    <w:rsid w:val="00B94738"/>
    <w:rsid w:val="00BC1DAB"/>
    <w:rsid w:val="00C47AB4"/>
    <w:rsid w:val="00C55AD3"/>
    <w:rsid w:val="00C73C8B"/>
    <w:rsid w:val="00C76C5B"/>
    <w:rsid w:val="00C8663C"/>
    <w:rsid w:val="00CE017B"/>
    <w:rsid w:val="00DC394B"/>
    <w:rsid w:val="00E002C6"/>
    <w:rsid w:val="00E73E6B"/>
    <w:rsid w:val="00EE5EB0"/>
    <w:rsid w:val="00F10B39"/>
    <w:rsid w:val="00FD51B5"/>
    <w:rsid w:val="00FE6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38"/>
    <w:pPr>
      <w:ind w:left="720"/>
      <w:contextualSpacing/>
    </w:pPr>
  </w:style>
  <w:style w:type="character" w:styleId="Hyperlink">
    <w:name w:val="Hyperlink"/>
    <w:basedOn w:val="DefaultParagraphFont"/>
    <w:uiPriority w:val="99"/>
    <w:unhideWhenUsed/>
    <w:rsid w:val="00E002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jaeggi.weebly.com" TargetMode="External"/><Relationship Id="rId5" Type="http://schemas.openxmlformats.org/officeDocument/2006/relationships/hyperlink" Target="mailto:lkjaeggi@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2013-10-04T16:55:00Z</dcterms:created>
  <dcterms:modified xsi:type="dcterms:W3CDTF">2013-10-04T16:55:00Z</dcterms:modified>
</cp:coreProperties>
</file>